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211" w:rsidRDefault="00D22211">
      <w:pPr>
        <w:pStyle w:val="Header"/>
        <w:tabs>
          <w:tab w:val="clear" w:pos="4320"/>
          <w:tab w:val="clear" w:pos="8640"/>
        </w:tabs>
        <w:rPr>
          <w:noProof/>
        </w:rPr>
      </w:pPr>
    </w:p>
    <w:p w:rsidR="00D22211" w:rsidRDefault="00047C84">
      <w:pPr>
        <w:pStyle w:val="Heading3"/>
      </w:pPr>
      <w:r>
        <w:rPr>
          <w:noProof/>
        </w:rPr>
        <mc:AlternateContent>
          <mc:Choice Requires="wps">
            <w:drawing>
              <wp:anchor distT="0" distB="0" distL="114300" distR="114300" simplePos="0" relativeHeight="251658240" behindDoc="0" locked="0" layoutInCell="1" allowOverlap="1" wp14:anchorId="17BE93B6" wp14:editId="05355EB9">
                <wp:simplePos x="0" y="0"/>
                <wp:positionH relativeFrom="column">
                  <wp:posOffset>712470</wp:posOffset>
                </wp:positionH>
                <wp:positionV relativeFrom="paragraph">
                  <wp:posOffset>116840</wp:posOffset>
                </wp:positionV>
                <wp:extent cx="4048125" cy="656590"/>
                <wp:effectExtent l="0" t="0" r="952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656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DE5" w:rsidRPr="0070520A" w:rsidRDefault="00401DE5">
                            <w:pPr>
                              <w:rPr>
                                <w:rFonts w:ascii="Arial" w:hAnsi="Arial" w:cs="Arial"/>
                                <w:b/>
                                <w:color w:val="244061"/>
                                <w:sz w:val="20"/>
                                <w:szCs w:val="20"/>
                              </w:rPr>
                            </w:pPr>
                            <w:r w:rsidRPr="0070520A">
                              <w:rPr>
                                <w:rFonts w:ascii="Arial" w:hAnsi="Arial" w:cs="Arial"/>
                                <w:b/>
                                <w:color w:val="244061"/>
                                <w:sz w:val="52"/>
                                <w:szCs w:val="52"/>
                              </w:rPr>
                              <w:t>DAKOTA HIGH SCHOOL</w:t>
                            </w:r>
                          </w:p>
                          <w:p w:rsidR="00401DE5" w:rsidRPr="002B22D7" w:rsidRDefault="00401DE5" w:rsidP="00F13E7A">
                            <w:pPr>
                              <w:jc w:val="center"/>
                              <w:rPr>
                                <w:rFonts w:ascii="Arial" w:hAnsi="Arial" w:cs="Arial"/>
                                <w:b/>
                                <w:color w:val="006600"/>
                              </w:rPr>
                            </w:pPr>
                            <w:r w:rsidRPr="002B22D7">
                              <w:rPr>
                                <w:rFonts w:ascii="Arial" w:hAnsi="Arial" w:cs="Arial"/>
                                <w:b/>
                                <w:color w:val="006600"/>
                              </w:rPr>
                              <w:t>“Focused on Learning”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BE93B6" id="_x0000_t202" coordsize="21600,21600" o:spt="202" path="m,l,21600r21600,l21600,xe">
                <v:stroke joinstyle="miter"/>
                <v:path gradientshapeok="t" o:connecttype="rect"/>
              </v:shapetype>
              <v:shape id="Text Box 6" o:spid="_x0000_s1026" type="#_x0000_t202" style="position:absolute;margin-left:56.1pt;margin-top:9.2pt;width:318.75pt;height:5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" stroked="f">
                <v:textbox>
                  <w:txbxContent>
                    <w:p w:rsidR="00401DE5" w:rsidRPr="0070520A" w:rsidRDefault="00401DE5">
                      <w:pPr>
                        <w:rPr>
                          <w:rFonts w:ascii="Arial" w:hAnsi="Arial" w:cs="Arial"/>
                          <w:b/>
                          <w:color w:val="244061"/>
                          <w:sz w:val="20"/>
                          <w:szCs w:val="20"/>
                        </w:rPr>
                      </w:pPr>
                      <w:r w:rsidRPr="0070520A">
                        <w:rPr>
                          <w:rFonts w:ascii="Arial" w:hAnsi="Arial" w:cs="Arial"/>
                          <w:b/>
                          <w:color w:val="244061"/>
                          <w:sz w:val="52"/>
                          <w:szCs w:val="52"/>
                        </w:rPr>
                        <w:t>DAKOTA HIGH SCHOOL</w:t>
                      </w:r>
                    </w:p>
                    <w:p w:rsidR="00401DE5" w:rsidRPr="002B22D7" w:rsidRDefault="00401DE5" w:rsidP="00F13E7A">
                      <w:pPr>
                        <w:jc w:val="center"/>
                        <w:rPr>
                          <w:rFonts w:ascii="Arial" w:hAnsi="Arial" w:cs="Arial"/>
                          <w:b/>
                          <w:color w:val="006600"/>
                        </w:rPr>
                      </w:pPr>
                      <w:r w:rsidRPr="002B22D7">
                        <w:rPr>
                          <w:rFonts w:ascii="Arial" w:hAnsi="Arial" w:cs="Arial"/>
                          <w:b/>
                          <w:color w:val="006600"/>
                        </w:rPr>
                        <w:t>“Focused on Learning”</w:t>
                      </w:r>
                    </w:p>
                  </w:txbxContent>
                </v:textbox>
              </v:shape>
            </w:pict>
          </mc:Fallback>
        </mc:AlternateContent>
      </w:r>
      <w:r>
        <w:rPr>
          <w:noProof/>
          <w:sz w:val="20"/>
        </w:rPr>
        <mc:AlternateContent>
          <mc:Choice Requires="wps">
            <w:drawing>
              <wp:anchor distT="0" distB="0" distL="114300" distR="114300" simplePos="0" relativeHeight="251655168" behindDoc="1" locked="0" layoutInCell="1" allowOverlap="1" wp14:anchorId="1DEF7C64" wp14:editId="0783D2F6">
                <wp:simplePos x="0" y="0"/>
                <wp:positionH relativeFrom="page">
                  <wp:align>right</wp:align>
                </wp:positionH>
                <wp:positionV relativeFrom="paragraph">
                  <wp:posOffset>12065</wp:posOffset>
                </wp:positionV>
                <wp:extent cx="2400300" cy="1219200"/>
                <wp:effectExtent l="0" t="0" r="0" b="0"/>
                <wp:wrapTight wrapText="bothSides">
                  <wp:wrapPolygon edited="0">
                    <wp:start x="0" y="0"/>
                    <wp:lineTo x="0" y="21263"/>
                    <wp:lineTo x="21429" y="21263"/>
                    <wp:lineTo x="21429"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DE5" w:rsidRPr="00047C84" w:rsidRDefault="00BF47AC" w:rsidP="00833BD6">
                            <w:pPr>
                              <w:pStyle w:val="BodyText"/>
                              <w:rPr>
                                <w:rFonts w:asciiTheme="minorHAnsi" w:hAnsiTheme="minorHAnsi" w:cstheme="minorHAnsi"/>
                                <w:b/>
                                <w:bCs/>
                                <w:color w:val="000080"/>
                              </w:rPr>
                            </w:pPr>
                            <w:r w:rsidRPr="00047C84">
                              <w:rPr>
                                <w:rFonts w:asciiTheme="minorHAnsi" w:hAnsiTheme="minorHAnsi" w:cstheme="minorHAnsi"/>
                                <w:b/>
                                <w:bCs/>
                                <w:color w:val="000080"/>
                              </w:rPr>
                              <w:t>Kevin Koskos</w:t>
                            </w:r>
                            <w:r w:rsidR="008C6AF6" w:rsidRPr="00047C84">
                              <w:rPr>
                                <w:rFonts w:asciiTheme="minorHAnsi" w:hAnsiTheme="minorHAnsi" w:cstheme="minorHAnsi"/>
                                <w:b/>
                                <w:bCs/>
                                <w:color w:val="000080"/>
                              </w:rPr>
                              <w:t xml:space="preserve">, </w:t>
                            </w:r>
                            <w:r w:rsidR="00401DE5" w:rsidRPr="00047C84">
                              <w:rPr>
                                <w:rFonts w:asciiTheme="minorHAnsi" w:hAnsiTheme="minorHAnsi" w:cstheme="minorHAnsi"/>
                                <w:b/>
                                <w:bCs/>
                                <w:color w:val="000080"/>
                              </w:rPr>
                              <w:t>Principal</w:t>
                            </w:r>
                          </w:p>
                          <w:p w:rsidR="008C6AF6" w:rsidRPr="00047C84" w:rsidRDefault="00BF47AC" w:rsidP="00833BD6">
                            <w:pPr>
                              <w:pStyle w:val="BodyText"/>
                              <w:rPr>
                                <w:rFonts w:asciiTheme="minorHAnsi" w:hAnsiTheme="minorHAnsi" w:cstheme="minorHAnsi"/>
                                <w:b/>
                                <w:bCs/>
                                <w:color w:val="000080"/>
                              </w:rPr>
                            </w:pPr>
                            <w:r w:rsidRPr="00047C84">
                              <w:rPr>
                                <w:rFonts w:asciiTheme="minorHAnsi" w:hAnsiTheme="minorHAnsi" w:cstheme="minorHAnsi"/>
                                <w:b/>
                                <w:bCs/>
                                <w:color w:val="000080"/>
                              </w:rPr>
                              <w:t>Jon Jones</w:t>
                            </w:r>
                            <w:r w:rsidR="008C6AF6" w:rsidRPr="00047C84">
                              <w:rPr>
                                <w:rFonts w:asciiTheme="minorHAnsi" w:hAnsiTheme="minorHAnsi" w:cstheme="minorHAnsi"/>
                                <w:b/>
                                <w:bCs/>
                                <w:color w:val="000080"/>
                              </w:rPr>
                              <w:t>, Principal Dakota 9</w:t>
                            </w:r>
                            <w:r w:rsidR="008C6AF6" w:rsidRPr="00047C84">
                              <w:rPr>
                                <w:rFonts w:asciiTheme="minorHAnsi" w:hAnsiTheme="minorHAnsi" w:cstheme="minorHAnsi"/>
                                <w:b/>
                                <w:bCs/>
                                <w:color w:val="000080"/>
                                <w:vertAlign w:val="superscript"/>
                              </w:rPr>
                              <w:t>th</w:t>
                            </w:r>
                            <w:r w:rsidR="008C6AF6" w:rsidRPr="00047C84">
                              <w:rPr>
                                <w:rFonts w:asciiTheme="minorHAnsi" w:hAnsiTheme="minorHAnsi" w:cstheme="minorHAnsi"/>
                                <w:b/>
                                <w:bCs/>
                                <w:color w:val="000080"/>
                              </w:rPr>
                              <w:t xml:space="preserve"> Grade Center</w:t>
                            </w:r>
                          </w:p>
                          <w:p w:rsidR="00047C84" w:rsidRDefault="00047C84" w:rsidP="00833BD6">
                            <w:pPr>
                              <w:rPr>
                                <w:rFonts w:asciiTheme="minorHAnsi" w:hAnsiTheme="minorHAnsi" w:cstheme="minorHAnsi"/>
                                <w:b/>
                                <w:bCs/>
                                <w:color w:val="000080"/>
                                <w:sz w:val="16"/>
                              </w:rPr>
                            </w:pPr>
                            <w:r w:rsidRPr="00047C84">
                              <w:rPr>
                                <w:rFonts w:asciiTheme="minorHAnsi" w:hAnsiTheme="minorHAnsi" w:cstheme="minorHAnsi"/>
                                <w:b/>
                                <w:bCs/>
                                <w:color w:val="000080"/>
                                <w:sz w:val="16"/>
                              </w:rPr>
                              <w:t>Jason Bruveris, Assistant Principal 9</w:t>
                            </w:r>
                            <w:r w:rsidRPr="00047C84">
                              <w:rPr>
                                <w:rFonts w:asciiTheme="minorHAnsi" w:hAnsiTheme="minorHAnsi" w:cstheme="minorHAnsi"/>
                                <w:b/>
                                <w:bCs/>
                                <w:color w:val="000080"/>
                                <w:sz w:val="16"/>
                                <w:vertAlign w:val="superscript"/>
                              </w:rPr>
                              <w:t>th</w:t>
                            </w:r>
                            <w:r w:rsidRPr="00047C84">
                              <w:rPr>
                                <w:rFonts w:asciiTheme="minorHAnsi" w:hAnsiTheme="minorHAnsi" w:cstheme="minorHAnsi"/>
                                <w:b/>
                                <w:bCs/>
                                <w:color w:val="000080"/>
                                <w:sz w:val="16"/>
                              </w:rPr>
                              <w:t xml:space="preserve"> Gr. Center</w:t>
                            </w:r>
                          </w:p>
                          <w:p w:rsidR="00401DE5" w:rsidRPr="00047C84" w:rsidRDefault="00A25EA6" w:rsidP="00833BD6">
                            <w:pPr>
                              <w:rPr>
                                <w:rFonts w:asciiTheme="minorHAnsi" w:hAnsiTheme="minorHAnsi" w:cstheme="minorHAnsi"/>
                                <w:b/>
                                <w:bCs/>
                                <w:color w:val="000080"/>
                                <w:sz w:val="16"/>
                              </w:rPr>
                            </w:pPr>
                            <w:r w:rsidRPr="00047C84">
                              <w:rPr>
                                <w:rFonts w:asciiTheme="minorHAnsi" w:hAnsiTheme="minorHAnsi" w:cstheme="minorHAnsi"/>
                                <w:b/>
                                <w:bCs/>
                                <w:color w:val="000080"/>
                                <w:sz w:val="16"/>
                              </w:rPr>
                              <w:t>Ebony Carter</w:t>
                            </w:r>
                            <w:r w:rsidR="008C6AF6" w:rsidRPr="00047C84">
                              <w:rPr>
                                <w:rFonts w:asciiTheme="minorHAnsi" w:hAnsiTheme="minorHAnsi" w:cstheme="minorHAnsi"/>
                                <w:b/>
                                <w:bCs/>
                                <w:color w:val="000080"/>
                                <w:sz w:val="16"/>
                              </w:rPr>
                              <w:t>, Assistant Principal</w:t>
                            </w:r>
                          </w:p>
                          <w:p w:rsidR="00315416" w:rsidRPr="00047C84" w:rsidRDefault="00315416" w:rsidP="00315416">
                            <w:pPr>
                              <w:rPr>
                                <w:rFonts w:asciiTheme="minorHAnsi" w:hAnsiTheme="minorHAnsi" w:cstheme="minorHAnsi"/>
                                <w:b/>
                                <w:bCs/>
                                <w:color w:val="000080"/>
                                <w:sz w:val="16"/>
                              </w:rPr>
                            </w:pPr>
                            <w:r w:rsidRPr="00047C84">
                              <w:rPr>
                                <w:rFonts w:asciiTheme="minorHAnsi" w:hAnsiTheme="minorHAnsi" w:cstheme="minorHAnsi"/>
                                <w:b/>
                                <w:bCs/>
                                <w:color w:val="000080"/>
                                <w:sz w:val="16"/>
                              </w:rPr>
                              <w:t>Tom Downham, Assistant Principal</w:t>
                            </w:r>
                          </w:p>
                          <w:p w:rsidR="00D50F7A" w:rsidRPr="00047C84" w:rsidRDefault="00D50F7A" w:rsidP="00833BD6">
                            <w:pPr>
                              <w:rPr>
                                <w:rFonts w:asciiTheme="minorHAnsi" w:hAnsiTheme="minorHAnsi" w:cstheme="minorHAnsi"/>
                                <w:b/>
                                <w:bCs/>
                                <w:color w:val="000080"/>
                                <w:sz w:val="16"/>
                              </w:rPr>
                            </w:pPr>
                            <w:r w:rsidRPr="00047C84">
                              <w:rPr>
                                <w:rFonts w:asciiTheme="minorHAnsi" w:hAnsiTheme="minorHAnsi" w:cstheme="minorHAnsi"/>
                                <w:b/>
                                <w:bCs/>
                                <w:color w:val="000080"/>
                                <w:sz w:val="16"/>
                              </w:rPr>
                              <w:t>Tony Maniscalco, Assistant Principal</w:t>
                            </w:r>
                          </w:p>
                          <w:p w:rsidR="00401DE5" w:rsidRPr="00047C84" w:rsidRDefault="008C2579" w:rsidP="00833BD6">
                            <w:pPr>
                              <w:rPr>
                                <w:rFonts w:asciiTheme="minorHAnsi" w:hAnsiTheme="minorHAnsi" w:cstheme="minorHAnsi"/>
                                <w:b/>
                                <w:bCs/>
                                <w:color w:val="000080"/>
                                <w:sz w:val="16"/>
                              </w:rPr>
                            </w:pPr>
                            <w:r w:rsidRPr="00047C84">
                              <w:rPr>
                                <w:rFonts w:asciiTheme="minorHAnsi" w:hAnsiTheme="minorHAnsi" w:cstheme="minorHAnsi"/>
                                <w:b/>
                                <w:bCs/>
                                <w:color w:val="000080"/>
                                <w:sz w:val="16"/>
                              </w:rPr>
                              <w:t>Nancy Coulter</w:t>
                            </w:r>
                            <w:r w:rsidR="00401DE5" w:rsidRPr="00047C84">
                              <w:rPr>
                                <w:rFonts w:asciiTheme="minorHAnsi" w:hAnsiTheme="minorHAnsi" w:cstheme="minorHAnsi"/>
                                <w:b/>
                                <w:bCs/>
                                <w:color w:val="000080"/>
                                <w:sz w:val="16"/>
                              </w:rPr>
                              <w:t>, Scheduling Coordinator</w:t>
                            </w:r>
                          </w:p>
                          <w:p w:rsidR="00401DE5" w:rsidRDefault="003B1942" w:rsidP="00833BD6">
                            <w:pPr>
                              <w:rPr>
                                <w:rFonts w:asciiTheme="minorHAnsi" w:hAnsiTheme="minorHAnsi" w:cstheme="minorHAnsi"/>
                                <w:b/>
                                <w:bCs/>
                                <w:color w:val="000080"/>
                                <w:sz w:val="16"/>
                              </w:rPr>
                            </w:pPr>
                            <w:r w:rsidRPr="00047C84">
                              <w:rPr>
                                <w:rFonts w:asciiTheme="minorHAnsi" w:hAnsiTheme="minorHAnsi" w:cstheme="minorHAnsi"/>
                                <w:b/>
                                <w:bCs/>
                                <w:color w:val="000080"/>
                                <w:sz w:val="16"/>
                              </w:rPr>
                              <w:t>Adam Demorest</w:t>
                            </w:r>
                            <w:r w:rsidR="00401DE5" w:rsidRPr="00047C84">
                              <w:rPr>
                                <w:rFonts w:asciiTheme="minorHAnsi" w:hAnsiTheme="minorHAnsi" w:cstheme="minorHAnsi"/>
                                <w:b/>
                                <w:bCs/>
                                <w:color w:val="000080"/>
                                <w:sz w:val="16"/>
                              </w:rPr>
                              <w:t>, Athletic Director</w:t>
                            </w:r>
                          </w:p>
                          <w:p w:rsidR="00315416" w:rsidRPr="00047C84" w:rsidRDefault="00315416" w:rsidP="00315416">
                            <w:pPr>
                              <w:rPr>
                                <w:rFonts w:asciiTheme="minorHAnsi" w:hAnsiTheme="minorHAnsi" w:cstheme="minorHAnsi"/>
                                <w:b/>
                                <w:bCs/>
                                <w:color w:val="000080"/>
                                <w:sz w:val="16"/>
                              </w:rPr>
                            </w:pPr>
                            <w:r w:rsidRPr="00047C84">
                              <w:rPr>
                                <w:rFonts w:asciiTheme="minorHAnsi" w:hAnsiTheme="minorHAnsi" w:cstheme="minorHAnsi"/>
                                <w:b/>
                                <w:bCs/>
                                <w:color w:val="000080"/>
                                <w:sz w:val="16"/>
                              </w:rPr>
                              <w:t>Brian Hayes, Administrative Intern</w:t>
                            </w:r>
                          </w:p>
                          <w:p w:rsidR="00315416" w:rsidRPr="00047C84" w:rsidRDefault="00315416" w:rsidP="00833BD6">
                            <w:pPr>
                              <w:rPr>
                                <w:rFonts w:asciiTheme="minorHAnsi" w:hAnsiTheme="minorHAnsi" w:cstheme="minorHAnsi"/>
                                <w:b/>
                                <w:bCs/>
                                <w:color w:val="000080"/>
                                <w:sz w:val="16"/>
                              </w:rPr>
                            </w:pPr>
                          </w:p>
                          <w:p w:rsidR="00401DE5" w:rsidRDefault="00401DE5" w:rsidP="00833BD6">
                            <w:pPr>
                              <w:rPr>
                                <w:b/>
                                <w:bCs/>
                                <w:sz w:val="16"/>
                              </w:rPr>
                            </w:pPr>
                          </w:p>
                          <w:p w:rsidR="00401DE5" w:rsidRDefault="00401DE5" w:rsidP="00833BD6">
                            <w:pPr>
                              <w:pStyle w:val="BodyText"/>
                              <w:rPr>
                                <w:b/>
                                <w:bCs/>
                              </w:rPr>
                            </w:pPr>
                          </w:p>
                          <w:p w:rsidR="00401DE5" w:rsidRDefault="00401DE5">
                            <w:pPr>
                              <w:rPr>
                                <w:b/>
                                <w:b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F7C64" id="Text Box 3" o:spid="_x0000_s1027" type="#_x0000_t202" style="position:absolute;margin-left:137.8pt;margin-top:.95pt;width:189pt;height:96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" stroked="f">
                <v:textbox>
                  <w:txbxContent>
                    <w:p w:rsidR="00401DE5" w:rsidRPr="00047C84" w:rsidRDefault="00BF47AC" w:rsidP="00833BD6">
                      <w:pPr>
                        <w:pStyle w:val="BodyText"/>
                        <w:rPr>
                          <w:rFonts w:asciiTheme="minorHAnsi" w:hAnsiTheme="minorHAnsi" w:cstheme="minorHAnsi"/>
                          <w:b/>
                          <w:bCs/>
                          <w:color w:val="000080"/>
                        </w:rPr>
                      </w:pPr>
                      <w:r w:rsidRPr="00047C84">
                        <w:rPr>
                          <w:rFonts w:asciiTheme="minorHAnsi" w:hAnsiTheme="minorHAnsi" w:cstheme="minorHAnsi"/>
                          <w:b/>
                          <w:bCs/>
                          <w:color w:val="000080"/>
                        </w:rPr>
                        <w:t>Kevin Koskos</w:t>
                      </w:r>
                      <w:r w:rsidR="008C6AF6" w:rsidRPr="00047C84">
                        <w:rPr>
                          <w:rFonts w:asciiTheme="minorHAnsi" w:hAnsiTheme="minorHAnsi" w:cstheme="minorHAnsi"/>
                          <w:b/>
                          <w:bCs/>
                          <w:color w:val="000080"/>
                        </w:rPr>
                        <w:t xml:space="preserve">, </w:t>
                      </w:r>
                      <w:r w:rsidR="00401DE5" w:rsidRPr="00047C84">
                        <w:rPr>
                          <w:rFonts w:asciiTheme="minorHAnsi" w:hAnsiTheme="minorHAnsi" w:cstheme="minorHAnsi"/>
                          <w:b/>
                          <w:bCs/>
                          <w:color w:val="000080"/>
                        </w:rPr>
                        <w:t>Principal</w:t>
                      </w:r>
                    </w:p>
                    <w:p w:rsidR="008C6AF6" w:rsidRPr="00047C84" w:rsidRDefault="00BF47AC" w:rsidP="00833BD6">
                      <w:pPr>
                        <w:pStyle w:val="BodyText"/>
                        <w:rPr>
                          <w:rFonts w:asciiTheme="minorHAnsi" w:hAnsiTheme="minorHAnsi" w:cstheme="minorHAnsi"/>
                          <w:b/>
                          <w:bCs/>
                          <w:color w:val="000080"/>
                        </w:rPr>
                      </w:pPr>
                      <w:r w:rsidRPr="00047C84">
                        <w:rPr>
                          <w:rFonts w:asciiTheme="minorHAnsi" w:hAnsiTheme="minorHAnsi" w:cstheme="minorHAnsi"/>
                          <w:b/>
                          <w:bCs/>
                          <w:color w:val="000080"/>
                        </w:rPr>
                        <w:t>Jon Jones</w:t>
                      </w:r>
                      <w:r w:rsidR="008C6AF6" w:rsidRPr="00047C84">
                        <w:rPr>
                          <w:rFonts w:asciiTheme="minorHAnsi" w:hAnsiTheme="minorHAnsi" w:cstheme="minorHAnsi"/>
                          <w:b/>
                          <w:bCs/>
                          <w:color w:val="000080"/>
                        </w:rPr>
                        <w:t>, Principal Dakota 9</w:t>
                      </w:r>
                      <w:r w:rsidR="008C6AF6" w:rsidRPr="00047C84">
                        <w:rPr>
                          <w:rFonts w:asciiTheme="minorHAnsi" w:hAnsiTheme="minorHAnsi" w:cstheme="minorHAnsi"/>
                          <w:b/>
                          <w:bCs/>
                          <w:color w:val="000080"/>
                          <w:vertAlign w:val="superscript"/>
                        </w:rPr>
                        <w:t>th</w:t>
                      </w:r>
                      <w:r w:rsidR="008C6AF6" w:rsidRPr="00047C84">
                        <w:rPr>
                          <w:rFonts w:asciiTheme="minorHAnsi" w:hAnsiTheme="minorHAnsi" w:cstheme="minorHAnsi"/>
                          <w:b/>
                          <w:bCs/>
                          <w:color w:val="000080"/>
                        </w:rPr>
                        <w:t xml:space="preserve"> Grade Center</w:t>
                      </w:r>
                    </w:p>
                    <w:p w:rsidR="00047C84" w:rsidRDefault="00047C84" w:rsidP="00833BD6">
                      <w:pPr>
                        <w:rPr>
                          <w:rFonts w:asciiTheme="minorHAnsi" w:hAnsiTheme="minorHAnsi" w:cstheme="minorHAnsi"/>
                          <w:b/>
                          <w:bCs/>
                          <w:color w:val="000080"/>
                          <w:sz w:val="16"/>
                        </w:rPr>
                      </w:pPr>
                      <w:r w:rsidRPr="00047C84">
                        <w:rPr>
                          <w:rFonts w:asciiTheme="minorHAnsi" w:hAnsiTheme="minorHAnsi" w:cstheme="minorHAnsi"/>
                          <w:b/>
                          <w:bCs/>
                          <w:color w:val="000080"/>
                          <w:sz w:val="16"/>
                        </w:rPr>
                        <w:t>Jason Bruveris, Assistant Principal 9</w:t>
                      </w:r>
                      <w:r w:rsidRPr="00047C84">
                        <w:rPr>
                          <w:rFonts w:asciiTheme="minorHAnsi" w:hAnsiTheme="minorHAnsi" w:cstheme="minorHAnsi"/>
                          <w:b/>
                          <w:bCs/>
                          <w:color w:val="000080"/>
                          <w:sz w:val="16"/>
                          <w:vertAlign w:val="superscript"/>
                        </w:rPr>
                        <w:t>th</w:t>
                      </w:r>
                      <w:r w:rsidRPr="00047C84">
                        <w:rPr>
                          <w:rFonts w:asciiTheme="minorHAnsi" w:hAnsiTheme="minorHAnsi" w:cstheme="minorHAnsi"/>
                          <w:b/>
                          <w:bCs/>
                          <w:color w:val="000080"/>
                          <w:sz w:val="16"/>
                        </w:rPr>
                        <w:t xml:space="preserve"> Gr. Center</w:t>
                      </w:r>
                    </w:p>
                    <w:p w:rsidR="00401DE5" w:rsidRPr="00047C84" w:rsidRDefault="00A25EA6" w:rsidP="00833BD6">
                      <w:pPr>
                        <w:rPr>
                          <w:rFonts w:asciiTheme="minorHAnsi" w:hAnsiTheme="minorHAnsi" w:cstheme="minorHAnsi"/>
                          <w:b/>
                          <w:bCs/>
                          <w:color w:val="000080"/>
                          <w:sz w:val="16"/>
                        </w:rPr>
                      </w:pPr>
                      <w:r w:rsidRPr="00047C84">
                        <w:rPr>
                          <w:rFonts w:asciiTheme="minorHAnsi" w:hAnsiTheme="minorHAnsi" w:cstheme="minorHAnsi"/>
                          <w:b/>
                          <w:bCs/>
                          <w:color w:val="000080"/>
                          <w:sz w:val="16"/>
                        </w:rPr>
                        <w:t>Ebony Carter</w:t>
                      </w:r>
                      <w:r w:rsidR="008C6AF6" w:rsidRPr="00047C84">
                        <w:rPr>
                          <w:rFonts w:asciiTheme="minorHAnsi" w:hAnsiTheme="minorHAnsi" w:cstheme="minorHAnsi"/>
                          <w:b/>
                          <w:bCs/>
                          <w:color w:val="000080"/>
                          <w:sz w:val="16"/>
                        </w:rPr>
                        <w:t>, Assistant Principal</w:t>
                      </w:r>
                    </w:p>
                    <w:p w:rsidR="00315416" w:rsidRPr="00047C84" w:rsidRDefault="00315416" w:rsidP="00315416">
                      <w:pPr>
                        <w:rPr>
                          <w:rFonts w:asciiTheme="minorHAnsi" w:hAnsiTheme="minorHAnsi" w:cstheme="minorHAnsi"/>
                          <w:b/>
                          <w:bCs/>
                          <w:color w:val="000080"/>
                          <w:sz w:val="16"/>
                        </w:rPr>
                      </w:pPr>
                      <w:r w:rsidRPr="00047C84">
                        <w:rPr>
                          <w:rFonts w:asciiTheme="minorHAnsi" w:hAnsiTheme="minorHAnsi" w:cstheme="minorHAnsi"/>
                          <w:b/>
                          <w:bCs/>
                          <w:color w:val="000080"/>
                          <w:sz w:val="16"/>
                        </w:rPr>
                        <w:t>Tom Downham, Assistant Principal</w:t>
                      </w:r>
                    </w:p>
                    <w:p w:rsidR="00D50F7A" w:rsidRPr="00047C84" w:rsidRDefault="00D50F7A" w:rsidP="00833BD6">
                      <w:pPr>
                        <w:rPr>
                          <w:rFonts w:asciiTheme="minorHAnsi" w:hAnsiTheme="minorHAnsi" w:cstheme="minorHAnsi"/>
                          <w:b/>
                          <w:bCs/>
                          <w:color w:val="000080"/>
                          <w:sz w:val="16"/>
                        </w:rPr>
                      </w:pPr>
                      <w:r w:rsidRPr="00047C84">
                        <w:rPr>
                          <w:rFonts w:asciiTheme="minorHAnsi" w:hAnsiTheme="minorHAnsi" w:cstheme="minorHAnsi"/>
                          <w:b/>
                          <w:bCs/>
                          <w:color w:val="000080"/>
                          <w:sz w:val="16"/>
                        </w:rPr>
                        <w:t>Tony Maniscalco, Assistant Principal</w:t>
                      </w:r>
                    </w:p>
                    <w:p w:rsidR="00401DE5" w:rsidRPr="00047C84" w:rsidRDefault="008C2579" w:rsidP="00833BD6">
                      <w:pPr>
                        <w:rPr>
                          <w:rFonts w:asciiTheme="minorHAnsi" w:hAnsiTheme="minorHAnsi" w:cstheme="minorHAnsi"/>
                          <w:b/>
                          <w:bCs/>
                          <w:color w:val="000080"/>
                          <w:sz w:val="16"/>
                        </w:rPr>
                      </w:pPr>
                      <w:r w:rsidRPr="00047C84">
                        <w:rPr>
                          <w:rFonts w:asciiTheme="minorHAnsi" w:hAnsiTheme="minorHAnsi" w:cstheme="minorHAnsi"/>
                          <w:b/>
                          <w:bCs/>
                          <w:color w:val="000080"/>
                          <w:sz w:val="16"/>
                        </w:rPr>
                        <w:t>Nancy Coulter</w:t>
                      </w:r>
                      <w:r w:rsidR="00401DE5" w:rsidRPr="00047C84">
                        <w:rPr>
                          <w:rFonts w:asciiTheme="minorHAnsi" w:hAnsiTheme="minorHAnsi" w:cstheme="minorHAnsi"/>
                          <w:b/>
                          <w:bCs/>
                          <w:color w:val="000080"/>
                          <w:sz w:val="16"/>
                        </w:rPr>
                        <w:t>, Scheduling Coordinator</w:t>
                      </w:r>
                    </w:p>
                    <w:p w:rsidR="00401DE5" w:rsidRDefault="003B1942" w:rsidP="00833BD6">
                      <w:pPr>
                        <w:rPr>
                          <w:rFonts w:asciiTheme="minorHAnsi" w:hAnsiTheme="minorHAnsi" w:cstheme="minorHAnsi"/>
                          <w:b/>
                          <w:bCs/>
                          <w:color w:val="000080"/>
                          <w:sz w:val="16"/>
                        </w:rPr>
                      </w:pPr>
                      <w:r w:rsidRPr="00047C84">
                        <w:rPr>
                          <w:rFonts w:asciiTheme="minorHAnsi" w:hAnsiTheme="minorHAnsi" w:cstheme="minorHAnsi"/>
                          <w:b/>
                          <w:bCs/>
                          <w:color w:val="000080"/>
                          <w:sz w:val="16"/>
                        </w:rPr>
                        <w:t>Adam Demorest</w:t>
                      </w:r>
                      <w:r w:rsidR="00401DE5" w:rsidRPr="00047C84">
                        <w:rPr>
                          <w:rFonts w:asciiTheme="minorHAnsi" w:hAnsiTheme="minorHAnsi" w:cstheme="minorHAnsi"/>
                          <w:b/>
                          <w:bCs/>
                          <w:color w:val="000080"/>
                          <w:sz w:val="16"/>
                        </w:rPr>
                        <w:t>, Athletic Director</w:t>
                      </w:r>
                    </w:p>
                    <w:p w:rsidR="00315416" w:rsidRPr="00047C84" w:rsidRDefault="00315416" w:rsidP="00315416">
                      <w:pPr>
                        <w:rPr>
                          <w:rFonts w:asciiTheme="minorHAnsi" w:hAnsiTheme="minorHAnsi" w:cstheme="minorHAnsi"/>
                          <w:b/>
                          <w:bCs/>
                          <w:color w:val="000080"/>
                          <w:sz w:val="16"/>
                        </w:rPr>
                      </w:pPr>
                      <w:r w:rsidRPr="00047C84">
                        <w:rPr>
                          <w:rFonts w:asciiTheme="minorHAnsi" w:hAnsiTheme="minorHAnsi" w:cstheme="minorHAnsi"/>
                          <w:b/>
                          <w:bCs/>
                          <w:color w:val="000080"/>
                          <w:sz w:val="16"/>
                        </w:rPr>
                        <w:t>Brian Hayes, Administrative Intern</w:t>
                      </w:r>
                    </w:p>
                    <w:p w:rsidR="00315416" w:rsidRPr="00047C84" w:rsidRDefault="00315416" w:rsidP="00833BD6">
                      <w:pPr>
                        <w:rPr>
                          <w:rFonts w:asciiTheme="minorHAnsi" w:hAnsiTheme="minorHAnsi" w:cstheme="minorHAnsi"/>
                          <w:b/>
                          <w:bCs/>
                          <w:color w:val="000080"/>
                          <w:sz w:val="16"/>
                        </w:rPr>
                      </w:pPr>
                    </w:p>
                    <w:p w:rsidR="00401DE5" w:rsidRDefault="00401DE5" w:rsidP="00833BD6">
                      <w:pPr>
                        <w:rPr>
                          <w:b/>
                          <w:bCs/>
                          <w:sz w:val="16"/>
                        </w:rPr>
                      </w:pPr>
                    </w:p>
                    <w:p w:rsidR="00401DE5" w:rsidRDefault="00401DE5" w:rsidP="00833BD6">
                      <w:pPr>
                        <w:pStyle w:val="BodyText"/>
                        <w:rPr>
                          <w:b/>
                          <w:bCs/>
                        </w:rPr>
                      </w:pPr>
                    </w:p>
                    <w:p w:rsidR="00401DE5" w:rsidRDefault="00401DE5">
                      <w:pPr>
                        <w:rPr>
                          <w:b/>
                          <w:bCs/>
                          <w:sz w:val="16"/>
                        </w:rPr>
                      </w:pPr>
                    </w:p>
                  </w:txbxContent>
                </v:textbox>
                <w10:wrap type="tight" anchorx="page"/>
              </v:shape>
            </w:pict>
          </mc:Fallback>
        </mc:AlternateContent>
      </w:r>
    </w:p>
    <w:p w:rsidR="00D22211" w:rsidRDefault="00D22211">
      <w:pPr>
        <w:pStyle w:val="Heading2"/>
        <w:rPr>
          <w:color w:val="008000"/>
        </w:rPr>
      </w:pPr>
    </w:p>
    <w:p w:rsidR="00D22211" w:rsidRDefault="00D22211">
      <w:pPr>
        <w:ind w:left="360"/>
        <w:rPr>
          <w:rFonts w:ascii="Arial" w:hAnsi="Arial" w:cs="Arial"/>
          <w:sz w:val="20"/>
        </w:rPr>
      </w:pPr>
    </w:p>
    <w:p w:rsidR="00D22211" w:rsidRDefault="00315416">
      <w:pPr>
        <w:rPr>
          <w:rFonts w:ascii="Arial" w:hAnsi="Arial" w:cs="Arial"/>
          <w:sz w:val="20"/>
        </w:rPr>
      </w:pPr>
      <w:r>
        <w:rPr>
          <w:noProof/>
        </w:rPr>
        <w:drawing>
          <wp:anchor distT="0" distB="0" distL="114300" distR="114300" simplePos="0" relativeHeight="251659264" behindDoc="0" locked="0" layoutInCell="1" allowOverlap="1" wp14:anchorId="3A7DAF60" wp14:editId="02BDB6C4">
            <wp:simplePos x="0" y="0"/>
            <wp:positionH relativeFrom="margin">
              <wp:posOffset>2417445</wp:posOffset>
            </wp:positionH>
            <wp:positionV relativeFrom="paragraph">
              <wp:posOffset>6350</wp:posOffset>
            </wp:positionV>
            <wp:extent cx="601980" cy="628650"/>
            <wp:effectExtent l="0" t="0" r="7620" b="0"/>
            <wp:wrapTight wrapText="bothSides">
              <wp:wrapPolygon edited="0">
                <wp:start x="0" y="0"/>
                <wp:lineTo x="0" y="20945"/>
                <wp:lineTo x="21190" y="20945"/>
                <wp:lineTo x="21190" y="0"/>
                <wp:lineTo x="0" y="0"/>
              </wp:wrapPolygon>
            </wp:wrapTight>
            <wp:docPr id="7" name="Picture 5" descr="coug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gar logo"/>
                    <pic:cNvPicPr>
                      <a:picLocks noChangeAspect="1" noChangeArrowheads="1"/>
                    </pic:cNvPicPr>
                  </pic:nvPicPr>
                  <pic:blipFill>
                    <a:blip r:embed="rId8" cstate="print"/>
                    <a:srcRect/>
                    <a:stretch>
                      <a:fillRect/>
                    </a:stretch>
                  </pic:blipFill>
                  <pic:spPr bwMode="auto">
                    <a:xfrm>
                      <a:off x="0" y="0"/>
                      <a:ext cx="601980"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22211" w:rsidRDefault="00D22211">
      <w:pPr>
        <w:rPr>
          <w:rFonts w:ascii="Arial" w:hAnsi="Arial" w:cs="Arial"/>
          <w:sz w:val="20"/>
        </w:rPr>
      </w:pPr>
    </w:p>
    <w:p w:rsidR="00D22211" w:rsidRDefault="00D22211">
      <w:pPr>
        <w:rPr>
          <w:rFonts w:ascii="Arial" w:hAnsi="Arial" w:cs="Arial"/>
          <w:sz w:val="20"/>
        </w:rPr>
      </w:pPr>
    </w:p>
    <w:p w:rsidR="00D22211" w:rsidRDefault="00D22211">
      <w:pPr>
        <w:rPr>
          <w:rFonts w:ascii="Arial" w:hAnsi="Arial" w:cs="Arial"/>
          <w:sz w:val="20"/>
        </w:rPr>
      </w:pPr>
    </w:p>
    <w:p w:rsidR="00D22211" w:rsidRDefault="00D22211">
      <w:pPr>
        <w:rPr>
          <w:rFonts w:ascii="Arial" w:hAnsi="Arial" w:cs="Arial"/>
          <w:sz w:val="20"/>
        </w:rPr>
      </w:pPr>
    </w:p>
    <w:p w:rsidR="00AD3244" w:rsidRDefault="00AD3244" w:rsidP="00AD3244">
      <w:pPr>
        <w:jc w:val="center"/>
        <w:rPr>
          <w:rFonts w:asciiTheme="minorHAnsi" w:hAnsiTheme="minorHAnsi" w:cstheme="minorHAnsi"/>
          <w:sz w:val="22"/>
          <w:szCs w:val="22"/>
        </w:rPr>
      </w:pPr>
    </w:p>
    <w:p w:rsidR="008A16F5" w:rsidRPr="00047C84" w:rsidRDefault="008A16F5" w:rsidP="008A16F5">
      <w:pPr>
        <w:rPr>
          <w:rFonts w:asciiTheme="minorHAnsi" w:hAnsiTheme="minorHAnsi" w:cstheme="minorHAnsi"/>
          <w:sz w:val="12"/>
          <w:szCs w:val="22"/>
        </w:rPr>
      </w:pPr>
    </w:p>
    <w:p w:rsidR="00223F73" w:rsidRDefault="00223F73" w:rsidP="007867A2">
      <w:pPr>
        <w:rPr>
          <w:rFonts w:ascii="Calibri" w:hAnsi="Calibri" w:cs="Arial"/>
        </w:rPr>
      </w:pPr>
    </w:p>
    <w:p w:rsidR="008F5030" w:rsidRDefault="008F5030" w:rsidP="007867A2">
      <w:pPr>
        <w:rPr>
          <w:rFonts w:ascii="Calibri" w:hAnsi="Calibri" w:cs="Arial"/>
        </w:rPr>
      </w:pPr>
      <w:r>
        <w:rPr>
          <w:rFonts w:ascii="Calibri" w:hAnsi="Calibri" w:cs="Arial"/>
        </w:rPr>
        <w:t>Dear Parents/Guardians,</w:t>
      </w:r>
      <w:r w:rsidR="00CB57F3">
        <w:rPr>
          <w:rFonts w:ascii="Calibri" w:hAnsi="Calibri" w:cs="Arial"/>
        </w:rPr>
        <w:tab/>
      </w:r>
      <w:r w:rsidR="00CB57F3">
        <w:rPr>
          <w:rFonts w:ascii="Calibri" w:hAnsi="Calibri" w:cs="Arial"/>
        </w:rPr>
        <w:tab/>
      </w:r>
      <w:r w:rsidR="00CB57F3">
        <w:rPr>
          <w:rFonts w:ascii="Calibri" w:hAnsi="Calibri" w:cs="Arial"/>
        </w:rPr>
        <w:tab/>
      </w:r>
      <w:r w:rsidR="00CB57F3">
        <w:rPr>
          <w:rFonts w:ascii="Calibri" w:hAnsi="Calibri" w:cs="Arial"/>
        </w:rPr>
        <w:tab/>
      </w:r>
      <w:r w:rsidR="00CB57F3">
        <w:rPr>
          <w:rFonts w:ascii="Calibri" w:hAnsi="Calibri" w:cs="Arial"/>
        </w:rPr>
        <w:tab/>
      </w:r>
      <w:r w:rsidR="00CB57F3">
        <w:rPr>
          <w:rFonts w:ascii="Calibri" w:hAnsi="Calibri" w:cs="Arial"/>
        </w:rPr>
        <w:tab/>
      </w:r>
      <w:r w:rsidR="00CB57F3">
        <w:rPr>
          <w:rFonts w:ascii="Calibri" w:hAnsi="Calibri" w:cs="Arial"/>
        </w:rPr>
        <w:tab/>
      </w:r>
      <w:r w:rsidR="00CB57F3">
        <w:rPr>
          <w:rFonts w:ascii="Calibri" w:hAnsi="Calibri" w:cs="Arial"/>
        </w:rPr>
        <w:tab/>
      </w:r>
      <w:r w:rsidR="004D11B1">
        <w:rPr>
          <w:rFonts w:ascii="Calibri" w:hAnsi="Calibri" w:cs="Arial"/>
        </w:rPr>
        <w:t xml:space="preserve">             </w:t>
      </w:r>
      <w:r w:rsidR="00CB57F3">
        <w:rPr>
          <w:rFonts w:ascii="Calibri" w:hAnsi="Calibri" w:cs="Arial"/>
        </w:rPr>
        <w:t>October 9, 2019</w:t>
      </w:r>
    </w:p>
    <w:p w:rsidR="008F5030" w:rsidRDefault="008F5030" w:rsidP="007867A2">
      <w:pPr>
        <w:rPr>
          <w:rFonts w:ascii="Calibri" w:hAnsi="Calibri" w:cs="Arial"/>
        </w:rPr>
      </w:pPr>
    </w:p>
    <w:p w:rsidR="00CB57F3" w:rsidRDefault="00CB57F3" w:rsidP="008F5030">
      <w:pPr>
        <w:pStyle w:val="xxmsonormal"/>
      </w:pPr>
    </w:p>
    <w:p w:rsidR="004D11B1" w:rsidRDefault="004D11B1" w:rsidP="008F5030">
      <w:pPr>
        <w:pStyle w:val="xxmsonormal"/>
      </w:pPr>
    </w:p>
    <w:p w:rsidR="004D11B1" w:rsidRDefault="008F5030" w:rsidP="004D11B1">
      <w:pPr>
        <w:pStyle w:val="xxmsonormal"/>
        <w:ind w:firstLine="720"/>
      </w:pPr>
      <w:r>
        <w:t xml:space="preserve">Now is the time for students to </w:t>
      </w:r>
      <w:r w:rsidR="00CB57F3">
        <w:t>decide</w:t>
      </w:r>
      <w:r>
        <w:t xml:space="preserve"> about taking AP exams.  </w:t>
      </w:r>
      <w:r>
        <w:t>Parents/Guardians and students are now able to select the exam or exams from</w:t>
      </w:r>
      <w:r>
        <w:t xml:space="preserve"> a list of available exams for students to purchase through PAYSCHOOLS CENTRAL.  Students and their parents</w:t>
      </w:r>
      <w:r>
        <w:t>/guardians</w:t>
      </w:r>
      <w:r>
        <w:t xml:space="preserve"> should go into PaySchools Central to purchase each exam separately.  Parents and students may access PaySchools Central on the district’s webpage at </w:t>
      </w:r>
      <w:hyperlink r:id="rId9" w:history="1">
        <w:r>
          <w:rPr>
            <w:rStyle w:val="Hyperlink"/>
          </w:rPr>
          <w:t>https://www.chippewavalleyschools.org/for-parents/</w:t>
        </w:r>
      </w:hyperlink>
      <w:r>
        <w:t>.</w:t>
      </w:r>
      <w:r w:rsidR="00C63014">
        <w:t xml:space="preserve">  Exam payments </w:t>
      </w:r>
      <w:r w:rsidR="005013C9">
        <w:t>are due by December 18</w:t>
      </w:r>
      <w:r w:rsidR="005013C9" w:rsidRPr="005013C9">
        <w:rPr>
          <w:vertAlign w:val="superscript"/>
        </w:rPr>
        <w:t>th</w:t>
      </w:r>
      <w:r w:rsidR="005013C9">
        <w:t>.</w:t>
      </w:r>
      <w:bookmarkStart w:id="0" w:name="_GoBack"/>
      <w:bookmarkEnd w:id="0"/>
      <w:r>
        <w:t xml:space="preserve">  </w:t>
      </w:r>
    </w:p>
    <w:p w:rsidR="008F5030" w:rsidRDefault="008F5030" w:rsidP="004D11B1">
      <w:pPr>
        <w:pStyle w:val="xxmsonormal"/>
        <w:ind w:firstLine="720"/>
      </w:pPr>
      <w:r>
        <w:t xml:space="preserve">If students do not want to take the exam for </w:t>
      </w:r>
      <w:r>
        <w:t>their</w:t>
      </w:r>
      <w:r>
        <w:t xml:space="preserve"> class, </w:t>
      </w:r>
      <w:r>
        <w:t>they must contact Mr. Maniscalco in the Main Office no later than November 11</w:t>
      </w:r>
      <w:r w:rsidRPr="008F5030">
        <w:rPr>
          <w:vertAlign w:val="superscript"/>
        </w:rPr>
        <w:t>th</w:t>
      </w:r>
      <w:r>
        <w:t xml:space="preserve">.  </w:t>
      </w:r>
      <w:r>
        <w:t>T</w:t>
      </w:r>
      <w:r>
        <w:t xml:space="preserve">he list of students taking exams </w:t>
      </w:r>
      <w:r>
        <w:t xml:space="preserve">will be </w:t>
      </w:r>
      <w:r>
        <w:t xml:space="preserve">completed by </w:t>
      </w:r>
      <w:r>
        <w:t>November 11</w:t>
      </w:r>
      <w:r w:rsidRPr="008F5030">
        <w:rPr>
          <w:vertAlign w:val="superscript"/>
        </w:rPr>
        <w:t>th</w:t>
      </w:r>
      <w:r>
        <w:t xml:space="preserve">.  </w:t>
      </w:r>
      <w:r>
        <w:t>T</w:t>
      </w:r>
      <w:r>
        <w:t xml:space="preserve">he exam order </w:t>
      </w:r>
      <w:r>
        <w:t xml:space="preserve">will be placed </w:t>
      </w:r>
      <w:r>
        <w:t>on November 11</w:t>
      </w:r>
      <w:r>
        <w:rPr>
          <w:vertAlign w:val="superscript"/>
        </w:rPr>
        <w:t xml:space="preserve">th </w:t>
      </w:r>
      <w:r>
        <w:t>at the end of the school day</w:t>
      </w:r>
      <w:r>
        <w:t xml:space="preserve">.  Once the order is placed, students are locked into taking the exam, or they face a </w:t>
      </w:r>
      <w:r>
        <w:t xml:space="preserve">$40 unused exam </w:t>
      </w:r>
      <w:r>
        <w:t>fee the school cannot cove</w:t>
      </w:r>
      <w:r>
        <w:t>r</w:t>
      </w:r>
      <w:r>
        <w:t xml:space="preserve">.  Students and/or parents can contact </w:t>
      </w:r>
      <w:r w:rsidR="00CB57F3">
        <w:t>Mr. Maniscalco</w:t>
      </w:r>
      <w:r>
        <w:t xml:space="preserve"> with any questions.  </w:t>
      </w:r>
    </w:p>
    <w:p w:rsidR="008F5030" w:rsidRDefault="008F5030" w:rsidP="007867A2">
      <w:pPr>
        <w:rPr>
          <w:rFonts w:ascii="Calibri" w:hAnsi="Calibri" w:cs="Arial"/>
        </w:rPr>
      </w:pPr>
    </w:p>
    <w:p w:rsidR="00223F73" w:rsidRDefault="00223F73" w:rsidP="007867A2">
      <w:pPr>
        <w:rPr>
          <w:rFonts w:ascii="Calibri" w:hAnsi="Calibri" w:cs="Arial"/>
        </w:rPr>
      </w:pPr>
    </w:p>
    <w:p w:rsidR="00223F73" w:rsidRDefault="00CB57F3" w:rsidP="007867A2">
      <w:pPr>
        <w:rPr>
          <w:rFonts w:ascii="Calibri" w:hAnsi="Calibri" w:cs="Arial"/>
        </w:rPr>
      </w:pPr>
      <w:r>
        <w:rPr>
          <w:rFonts w:ascii="Calibri" w:hAnsi="Calibri" w:cs="Arial"/>
        </w:rPr>
        <w:t>Regards</w:t>
      </w:r>
      <w:r w:rsidR="00223F73">
        <w:rPr>
          <w:rFonts w:ascii="Calibri" w:hAnsi="Calibri" w:cs="Arial"/>
        </w:rPr>
        <w:t>,</w:t>
      </w:r>
    </w:p>
    <w:p w:rsidR="00CB57F3" w:rsidRDefault="00CB57F3" w:rsidP="007867A2">
      <w:pPr>
        <w:rPr>
          <w:rFonts w:ascii="Calibri" w:hAnsi="Calibri" w:cs="Arial"/>
        </w:rPr>
      </w:pPr>
    </w:p>
    <w:p w:rsidR="006F1051" w:rsidRPr="00CB57F3" w:rsidRDefault="006F1051" w:rsidP="007867A2">
      <w:pPr>
        <w:rPr>
          <w:rFonts w:ascii="Brush Script MT" w:hAnsi="Brush Script MT" w:cs="Arial"/>
          <w:sz w:val="44"/>
          <w:szCs w:val="44"/>
        </w:rPr>
      </w:pPr>
      <w:r w:rsidRPr="00CB57F3">
        <w:rPr>
          <w:rFonts w:ascii="Brush Script MT" w:hAnsi="Brush Script MT" w:cs="Arial"/>
          <w:sz w:val="44"/>
          <w:szCs w:val="44"/>
        </w:rPr>
        <w:t>Anthony M. Maniscalco</w:t>
      </w:r>
    </w:p>
    <w:p w:rsidR="00223F73" w:rsidRDefault="00223F73" w:rsidP="007867A2">
      <w:pPr>
        <w:rPr>
          <w:rFonts w:ascii="Calibri" w:hAnsi="Calibri" w:cs="Arial"/>
        </w:rPr>
      </w:pPr>
    </w:p>
    <w:p w:rsidR="00223F73" w:rsidRDefault="00223F73" w:rsidP="007867A2">
      <w:pPr>
        <w:rPr>
          <w:rFonts w:ascii="Calibri" w:hAnsi="Calibri" w:cs="Arial"/>
        </w:rPr>
      </w:pPr>
      <w:r>
        <w:rPr>
          <w:rFonts w:ascii="Calibri" w:hAnsi="Calibri" w:cs="Arial"/>
        </w:rPr>
        <w:t>Anthony Maniscalco</w:t>
      </w:r>
    </w:p>
    <w:p w:rsidR="00223F73" w:rsidRDefault="00223F73" w:rsidP="007867A2">
      <w:pPr>
        <w:rPr>
          <w:rFonts w:ascii="Calibri" w:hAnsi="Calibri" w:cs="Arial"/>
        </w:rPr>
      </w:pPr>
      <w:r>
        <w:rPr>
          <w:rFonts w:ascii="Calibri" w:hAnsi="Calibri" w:cs="Arial"/>
        </w:rPr>
        <w:t>Assistant Principal</w:t>
      </w:r>
    </w:p>
    <w:p w:rsidR="008A16F5" w:rsidRPr="008A16F5" w:rsidRDefault="00223F73" w:rsidP="007867A2">
      <w:pPr>
        <w:rPr>
          <w:rFonts w:ascii="Calibri" w:hAnsi="Calibri" w:cs="Arial"/>
        </w:rPr>
      </w:pPr>
      <w:r>
        <w:rPr>
          <w:rFonts w:ascii="Calibri" w:hAnsi="Calibri" w:cs="Arial"/>
        </w:rPr>
        <w:t>Dakota High School</w:t>
      </w:r>
      <w:r w:rsidR="00FD205D">
        <w:rPr>
          <w:rFonts w:ascii="Calibri" w:hAnsi="Calibri" w:cs="Arial"/>
        </w:rPr>
        <w:t xml:space="preserve">    </w:t>
      </w:r>
      <w:r w:rsidR="008A16F5">
        <w:rPr>
          <w:rFonts w:ascii="Calibri" w:hAnsi="Calibri" w:cs="Arial"/>
        </w:rPr>
        <w:t xml:space="preserve">   </w:t>
      </w:r>
    </w:p>
    <w:sectPr w:rsidR="008A16F5" w:rsidRPr="008A16F5" w:rsidSect="00D54773">
      <w:footerReference w:type="default" r:id="rId10"/>
      <w:pgSz w:w="12240" w:h="15840"/>
      <w:pgMar w:top="245" w:right="1008" w:bottom="245"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96C" w:rsidRDefault="0028396C">
      <w:r>
        <w:separator/>
      </w:r>
    </w:p>
  </w:endnote>
  <w:endnote w:type="continuationSeparator" w:id="0">
    <w:p w:rsidR="0028396C" w:rsidRDefault="0028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DE5" w:rsidRDefault="00401DE5">
    <w:pPr>
      <w:jc w:val="both"/>
      <w:rPr>
        <w:rFonts w:ascii="Arial" w:hAnsi="Arial" w:cs="Arial"/>
        <w:b/>
        <w:bCs/>
        <w:sz w:val="10"/>
      </w:rPr>
    </w:pPr>
    <w:r>
      <w:rPr>
        <w:rFonts w:ascii="Arial" w:hAnsi="Arial" w:cs="Arial"/>
        <w:b/>
        <w:bCs/>
        <w:sz w:val="10"/>
        <w:u w:val="single"/>
      </w:rPr>
      <w:t>NOTICE OF NONDISCRIMINATION</w:t>
    </w:r>
    <w:r>
      <w:rPr>
        <w:rFonts w:ascii="Arial" w:hAnsi="Arial" w:cs="Arial"/>
        <w:b/>
        <w:bCs/>
        <w:sz w:val="10"/>
      </w:rPr>
      <w:t xml:space="preserve"> It is the policy of Chippewa Valley Schools not to discriminate on the basis of race, color, religion, national origin or ancestry, gender, age, disability, height, weight or marital status in its programs, services, activities, or employment. Inquiries related to nondiscrimination policies should be directed to: Civil Rights Coordinator, Assistant Superintendent of Human Resources, Chippewa Valley Schools Administration, 19120 Cass Avenue, Clinton Township, MI 48038 Phone: 586-723-2090 / Nondiscrimination inquiries related to disability should be directed to: Section 504 Coordinator, Director of Special Services, (same address) Phone: 586-723-2180</w:t>
    </w:r>
  </w:p>
  <w:p w:rsidR="00401DE5" w:rsidRDefault="00401DE5">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96C" w:rsidRDefault="0028396C">
      <w:r>
        <w:separator/>
      </w:r>
    </w:p>
  </w:footnote>
  <w:footnote w:type="continuationSeparator" w:id="0">
    <w:p w:rsidR="0028396C" w:rsidRDefault="00283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67813"/>
    <w:multiLevelType w:val="hybridMultilevel"/>
    <w:tmpl w:val="968641EA"/>
    <w:lvl w:ilvl="0" w:tplc="882EC8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250"/>
    <w:rsid w:val="00010357"/>
    <w:rsid w:val="00047A1C"/>
    <w:rsid w:val="00047C84"/>
    <w:rsid w:val="000657BD"/>
    <w:rsid w:val="00080585"/>
    <w:rsid w:val="000A3791"/>
    <w:rsid w:val="000D6CF2"/>
    <w:rsid w:val="00134030"/>
    <w:rsid w:val="0014309E"/>
    <w:rsid w:val="001A0FB3"/>
    <w:rsid w:val="001A28CF"/>
    <w:rsid w:val="001B1836"/>
    <w:rsid w:val="001C01DC"/>
    <w:rsid w:val="001D4107"/>
    <w:rsid w:val="001E47C3"/>
    <w:rsid w:val="00223F73"/>
    <w:rsid w:val="002626CB"/>
    <w:rsid w:val="0028396C"/>
    <w:rsid w:val="00286FEB"/>
    <w:rsid w:val="00293B1A"/>
    <w:rsid w:val="002B22D7"/>
    <w:rsid w:val="002D10BE"/>
    <w:rsid w:val="002E5D32"/>
    <w:rsid w:val="00300B0F"/>
    <w:rsid w:val="00315416"/>
    <w:rsid w:val="00352643"/>
    <w:rsid w:val="0035495C"/>
    <w:rsid w:val="00370BB8"/>
    <w:rsid w:val="003765FC"/>
    <w:rsid w:val="003B1942"/>
    <w:rsid w:val="00401DE5"/>
    <w:rsid w:val="00417679"/>
    <w:rsid w:val="00421847"/>
    <w:rsid w:val="00444B7A"/>
    <w:rsid w:val="00462CF4"/>
    <w:rsid w:val="004B7D25"/>
    <w:rsid w:val="004D11B1"/>
    <w:rsid w:val="004E1B38"/>
    <w:rsid w:val="005013C9"/>
    <w:rsid w:val="00507F9F"/>
    <w:rsid w:val="00514BAC"/>
    <w:rsid w:val="00564D4D"/>
    <w:rsid w:val="00592A70"/>
    <w:rsid w:val="005E7D6C"/>
    <w:rsid w:val="00604D99"/>
    <w:rsid w:val="006869D1"/>
    <w:rsid w:val="00692CFE"/>
    <w:rsid w:val="006A43B4"/>
    <w:rsid w:val="006F1051"/>
    <w:rsid w:val="0070520A"/>
    <w:rsid w:val="00720EAB"/>
    <w:rsid w:val="007316EF"/>
    <w:rsid w:val="007867A2"/>
    <w:rsid w:val="007A1134"/>
    <w:rsid w:val="007A7526"/>
    <w:rsid w:val="007D2C0A"/>
    <w:rsid w:val="007E69D4"/>
    <w:rsid w:val="00804F43"/>
    <w:rsid w:val="008154B2"/>
    <w:rsid w:val="00833BD6"/>
    <w:rsid w:val="0083735E"/>
    <w:rsid w:val="0085267D"/>
    <w:rsid w:val="008A16F5"/>
    <w:rsid w:val="008A2364"/>
    <w:rsid w:val="008C07E8"/>
    <w:rsid w:val="008C2579"/>
    <w:rsid w:val="008C6AF6"/>
    <w:rsid w:val="008F5030"/>
    <w:rsid w:val="008F626D"/>
    <w:rsid w:val="008F6790"/>
    <w:rsid w:val="00926DC0"/>
    <w:rsid w:val="009708E8"/>
    <w:rsid w:val="009B3F1F"/>
    <w:rsid w:val="00A1615E"/>
    <w:rsid w:val="00A215AA"/>
    <w:rsid w:val="00A2424D"/>
    <w:rsid w:val="00A25EA6"/>
    <w:rsid w:val="00A27F35"/>
    <w:rsid w:val="00A66A2B"/>
    <w:rsid w:val="00A84E22"/>
    <w:rsid w:val="00AD3244"/>
    <w:rsid w:val="00B5085E"/>
    <w:rsid w:val="00B67F8E"/>
    <w:rsid w:val="00BA6285"/>
    <w:rsid w:val="00BC1B19"/>
    <w:rsid w:val="00BE4E5D"/>
    <w:rsid w:val="00BE5D4A"/>
    <w:rsid w:val="00BF47AC"/>
    <w:rsid w:val="00C5125B"/>
    <w:rsid w:val="00C54A04"/>
    <w:rsid w:val="00C63014"/>
    <w:rsid w:val="00C92982"/>
    <w:rsid w:val="00CA6D99"/>
    <w:rsid w:val="00CB57F3"/>
    <w:rsid w:val="00CD6FD3"/>
    <w:rsid w:val="00CE4505"/>
    <w:rsid w:val="00D17B9C"/>
    <w:rsid w:val="00D22211"/>
    <w:rsid w:val="00D308BA"/>
    <w:rsid w:val="00D3209C"/>
    <w:rsid w:val="00D43E64"/>
    <w:rsid w:val="00D50F7A"/>
    <w:rsid w:val="00D53AF1"/>
    <w:rsid w:val="00D54773"/>
    <w:rsid w:val="00D701B9"/>
    <w:rsid w:val="00D86E20"/>
    <w:rsid w:val="00D964AF"/>
    <w:rsid w:val="00DA451F"/>
    <w:rsid w:val="00DB64E9"/>
    <w:rsid w:val="00E026BE"/>
    <w:rsid w:val="00E25540"/>
    <w:rsid w:val="00E30190"/>
    <w:rsid w:val="00E44570"/>
    <w:rsid w:val="00E47250"/>
    <w:rsid w:val="00E95602"/>
    <w:rsid w:val="00EC5E48"/>
    <w:rsid w:val="00F13E7A"/>
    <w:rsid w:val="00F460B7"/>
    <w:rsid w:val="00F55DE4"/>
    <w:rsid w:val="00F96FA8"/>
    <w:rsid w:val="00FC08AF"/>
    <w:rsid w:val="00FC5285"/>
    <w:rsid w:val="00FD205D"/>
    <w:rsid w:val="00FE368C"/>
    <w:rsid w:val="00FE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0F621"/>
  <w15:docId w15:val="{753F3D9E-FA73-41EB-AC09-DEF008B3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25B"/>
    <w:rPr>
      <w:sz w:val="24"/>
      <w:szCs w:val="24"/>
    </w:rPr>
  </w:style>
  <w:style w:type="paragraph" w:styleId="Heading1">
    <w:name w:val="heading 1"/>
    <w:basedOn w:val="Normal"/>
    <w:next w:val="Normal"/>
    <w:qFormat/>
    <w:rsid w:val="00C5125B"/>
    <w:pPr>
      <w:keepNext/>
      <w:outlineLvl w:val="0"/>
    </w:pPr>
    <w:rPr>
      <w:rFonts w:ascii="Arial" w:hAnsi="Arial"/>
      <w:sz w:val="20"/>
      <w:u w:val="single"/>
    </w:rPr>
  </w:style>
  <w:style w:type="paragraph" w:styleId="Heading2">
    <w:name w:val="heading 2"/>
    <w:basedOn w:val="Normal"/>
    <w:next w:val="Normal"/>
    <w:qFormat/>
    <w:rsid w:val="00C5125B"/>
    <w:pPr>
      <w:keepNext/>
      <w:jc w:val="center"/>
      <w:outlineLvl w:val="1"/>
    </w:pPr>
    <w:rPr>
      <w:rFonts w:ascii="Arial" w:hAnsi="Arial" w:cs="Arial"/>
      <w:b/>
      <w:bCs/>
      <w:color w:val="000080"/>
    </w:rPr>
  </w:style>
  <w:style w:type="paragraph" w:styleId="Heading3">
    <w:name w:val="heading 3"/>
    <w:basedOn w:val="Normal"/>
    <w:next w:val="Normal"/>
    <w:qFormat/>
    <w:rsid w:val="00C5125B"/>
    <w:pPr>
      <w:keepNext/>
      <w:outlineLvl w:val="2"/>
    </w:pPr>
    <w:rPr>
      <w:rFonts w:ascii="Arial" w:hAnsi="Arial" w:cs="Arial"/>
      <w:b/>
      <w:bCs/>
      <w:color w:val="00008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5125B"/>
    <w:rPr>
      <w:sz w:val="16"/>
    </w:rPr>
  </w:style>
  <w:style w:type="paragraph" w:styleId="Title">
    <w:name w:val="Title"/>
    <w:basedOn w:val="Normal"/>
    <w:qFormat/>
    <w:rsid w:val="00C5125B"/>
    <w:pPr>
      <w:jc w:val="center"/>
    </w:pPr>
    <w:rPr>
      <w:sz w:val="28"/>
    </w:rPr>
  </w:style>
  <w:style w:type="paragraph" w:styleId="Subtitle">
    <w:name w:val="Subtitle"/>
    <w:basedOn w:val="Normal"/>
    <w:qFormat/>
    <w:rsid w:val="00C5125B"/>
    <w:rPr>
      <w:sz w:val="28"/>
    </w:rPr>
  </w:style>
  <w:style w:type="paragraph" w:styleId="Header">
    <w:name w:val="header"/>
    <w:basedOn w:val="Normal"/>
    <w:semiHidden/>
    <w:rsid w:val="00C5125B"/>
    <w:pPr>
      <w:tabs>
        <w:tab w:val="center" w:pos="4320"/>
        <w:tab w:val="right" w:pos="8640"/>
      </w:tabs>
    </w:pPr>
  </w:style>
  <w:style w:type="paragraph" w:styleId="Footer">
    <w:name w:val="footer"/>
    <w:basedOn w:val="Normal"/>
    <w:semiHidden/>
    <w:rsid w:val="00C5125B"/>
    <w:pPr>
      <w:tabs>
        <w:tab w:val="center" w:pos="4320"/>
        <w:tab w:val="right" w:pos="8640"/>
      </w:tabs>
    </w:pPr>
  </w:style>
  <w:style w:type="paragraph" w:styleId="BodyTextIndent">
    <w:name w:val="Body Text Indent"/>
    <w:basedOn w:val="Normal"/>
    <w:semiHidden/>
    <w:rsid w:val="00C5125B"/>
    <w:pPr>
      <w:spacing w:line="480" w:lineRule="auto"/>
      <w:ind w:left="540" w:hanging="180"/>
    </w:pPr>
    <w:rPr>
      <w:rFonts w:ascii="Arial" w:hAnsi="Arial" w:cs="Arial"/>
      <w:sz w:val="20"/>
      <w:szCs w:val="20"/>
    </w:rPr>
  </w:style>
  <w:style w:type="character" w:customStyle="1" w:styleId="BodyTextChar">
    <w:name w:val="Body Text Char"/>
    <w:basedOn w:val="DefaultParagraphFont"/>
    <w:link w:val="BodyText"/>
    <w:semiHidden/>
    <w:rsid w:val="00833BD6"/>
    <w:rPr>
      <w:sz w:val="16"/>
      <w:szCs w:val="24"/>
    </w:rPr>
  </w:style>
  <w:style w:type="paragraph" w:styleId="BalloonText">
    <w:name w:val="Balloon Text"/>
    <w:basedOn w:val="Normal"/>
    <w:link w:val="BalloonTextChar"/>
    <w:uiPriority w:val="99"/>
    <w:semiHidden/>
    <w:unhideWhenUsed/>
    <w:rsid w:val="00833BD6"/>
    <w:rPr>
      <w:rFonts w:ascii="Tahoma" w:hAnsi="Tahoma" w:cs="Tahoma"/>
      <w:sz w:val="16"/>
      <w:szCs w:val="16"/>
    </w:rPr>
  </w:style>
  <w:style w:type="character" w:customStyle="1" w:styleId="BalloonTextChar">
    <w:name w:val="Balloon Text Char"/>
    <w:basedOn w:val="DefaultParagraphFont"/>
    <w:link w:val="BalloonText"/>
    <w:uiPriority w:val="99"/>
    <w:semiHidden/>
    <w:rsid w:val="00833BD6"/>
    <w:rPr>
      <w:rFonts w:ascii="Tahoma" w:hAnsi="Tahoma" w:cs="Tahoma"/>
      <w:sz w:val="16"/>
      <w:szCs w:val="16"/>
    </w:rPr>
  </w:style>
  <w:style w:type="table" w:styleId="TableGrid">
    <w:name w:val="Table Grid"/>
    <w:basedOn w:val="TableNormal"/>
    <w:uiPriority w:val="59"/>
    <w:rsid w:val="00A27F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unhideWhenUsed/>
    <w:rsid w:val="008F5030"/>
    <w:rPr>
      <w:color w:val="0563C1"/>
      <w:u w:val="single"/>
    </w:rPr>
  </w:style>
  <w:style w:type="paragraph" w:customStyle="1" w:styleId="xxmsonormal">
    <w:name w:val="x_xmsonormal"/>
    <w:basedOn w:val="Normal"/>
    <w:rsid w:val="008F5030"/>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19813">
      <w:bodyDiv w:val="1"/>
      <w:marLeft w:val="0"/>
      <w:marRight w:val="0"/>
      <w:marTop w:val="0"/>
      <w:marBottom w:val="0"/>
      <w:divBdr>
        <w:top w:val="none" w:sz="0" w:space="0" w:color="auto"/>
        <w:left w:val="none" w:sz="0" w:space="0" w:color="auto"/>
        <w:bottom w:val="none" w:sz="0" w:space="0" w:color="auto"/>
        <w:right w:val="none" w:sz="0" w:space="0" w:color="auto"/>
      </w:divBdr>
    </w:div>
    <w:div w:id="1041831680">
      <w:bodyDiv w:val="1"/>
      <w:marLeft w:val="0"/>
      <w:marRight w:val="0"/>
      <w:marTop w:val="0"/>
      <w:marBottom w:val="0"/>
      <w:divBdr>
        <w:top w:val="none" w:sz="0" w:space="0" w:color="auto"/>
        <w:left w:val="none" w:sz="0" w:space="0" w:color="auto"/>
        <w:bottom w:val="none" w:sz="0" w:space="0" w:color="auto"/>
        <w:right w:val="none" w:sz="0" w:space="0" w:color="auto"/>
      </w:divBdr>
    </w:div>
    <w:div w:id="116943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ippewavalleyschools.org/for-par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bender\Application%20Data\Microsoft\Templates\dakot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3BCCD-18F7-4E47-A8C2-9741F3D85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dakota letterhead</Template>
  <TotalTime>80</TotalTime>
  <Pages>1</Pages>
  <Words>175</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High School</dc:creator>
  <cp:keywords/>
  <dc:description/>
  <cp:lastModifiedBy>Maniscalco, Anthony</cp:lastModifiedBy>
  <cp:revision>5</cp:revision>
  <cp:lastPrinted>2019-10-09T17:24:00Z</cp:lastPrinted>
  <dcterms:created xsi:type="dcterms:W3CDTF">2019-10-09T16:56:00Z</dcterms:created>
  <dcterms:modified xsi:type="dcterms:W3CDTF">2019-10-09T18:16:00Z</dcterms:modified>
</cp:coreProperties>
</file>